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7D36" w14:textId="77777777" w:rsidR="0020610D" w:rsidRDefault="00297A5C">
      <w:pPr>
        <w:spacing w:line="276" w:lineRule="auto"/>
        <w:jc w:val="center"/>
        <w:rPr>
          <w:rFonts w:ascii="Arial" w:eastAsia="Arial" w:hAnsi="Arial" w:cs="Arial"/>
          <w:b/>
          <w:u w:val="single"/>
        </w:rPr>
      </w:pPr>
      <w:r>
        <w:rPr>
          <w:noProof/>
        </w:rPr>
        <w:drawing>
          <wp:anchor distT="0" distB="0" distL="0" distR="0" simplePos="0" relativeHeight="251658240" behindDoc="0" locked="0" layoutInCell="1" hidden="0" allowOverlap="1" wp14:anchorId="49852750" wp14:editId="1441FA90">
            <wp:simplePos x="0" y="0"/>
            <wp:positionH relativeFrom="margin">
              <wp:posOffset>5419725</wp:posOffset>
            </wp:positionH>
            <wp:positionV relativeFrom="margin">
              <wp:posOffset>-876299</wp:posOffset>
            </wp:positionV>
            <wp:extent cx="1041400" cy="1162050"/>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41400" cy="1162050"/>
                    </a:xfrm>
                    <a:prstGeom prst="rect">
                      <a:avLst/>
                    </a:prstGeom>
                    <a:ln/>
                  </pic:spPr>
                </pic:pic>
              </a:graphicData>
            </a:graphic>
          </wp:anchor>
        </w:drawing>
      </w:r>
    </w:p>
    <w:p w14:paraId="448B4122" w14:textId="77777777" w:rsidR="0020610D" w:rsidRDefault="00297A5C">
      <w:pPr>
        <w:spacing w:line="276" w:lineRule="auto"/>
        <w:jc w:val="center"/>
        <w:rPr>
          <w:rFonts w:ascii="Arial" w:eastAsia="Arial" w:hAnsi="Arial" w:cs="Arial"/>
          <w:b/>
          <w:u w:val="single"/>
        </w:rPr>
      </w:pPr>
      <w:r>
        <w:rPr>
          <w:rFonts w:ascii="Arial" w:eastAsia="Arial" w:hAnsi="Arial" w:cs="Arial"/>
          <w:b/>
          <w:u w:val="single"/>
        </w:rPr>
        <w:t>Ratificado durante la celebración del Simposio Internacional en Palma de Mallorca</w:t>
      </w:r>
    </w:p>
    <w:p w14:paraId="2D4E8EE4" w14:textId="77777777" w:rsidR="0020610D" w:rsidRDefault="00297A5C">
      <w:pPr>
        <w:spacing w:line="276" w:lineRule="auto"/>
        <w:jc w:val="center"/>
        <w:rPr>
          <w:rFonts w:ascii="Arial" w:eastAsia="Arial" w:hAnsi="Arial" w:cs="Arial"/>
          <w:b/>
          <w:sz w:val="28"/>
          <w:szCs w:val="28"/>
        </w:rPr>
      </w:pPr>
      <w:r>
        <w:rPr>
          <w:rFonts w:ascii="Arial" w:eastAsia="Arial" w:hAnsi="Arial" w:cs="Arial"/>
          <w:b/>
          <w:sz w:val="28"/>
          <w:szCs w:val="28"/>
        </w:rPr>
        <w:t xml:space="preserve">EL PROFESOR IGNACIO DÁVILA, NUEVO PRESIDENTE DE LA SOCIEDAD ESPAÑOLA DE ALERGOLOGÍA E INMUNOLOGÍA CLÍNICA (SEAIC) </w:t>
      </w:r>
    </w:p>
    <w:p w14:paraId="39CC9CFE" w14:textId="77777777" w:rsidR="0020610D" w:rsidRDefault="00297A5C">
      <w:pPr>
        <w:numPr>
          <w:ilvl w:val="0"/>
          <w:numId w:val="1"/>
        </w:numPr>
        <w:pBdr>
          <w:top w:val="nil"/>
          <w:left w:val="nil"/>
          <w:bottom w:val="nil"/>
          <w:right w:val="nil"/>
          <w:between w:val="nil"/>
        </w:pBdr>
        <w:spacing w:after="0" w:line="276" w:lineRule="auto"/>
        <w:ind w:left="360"/>
        <w:jc w:val="both"/>
        <w:rPr>
          <w:rFonts w:ascii="Arial" w:eastAsia="Arial" w:hAnsi="Arial" w:cs="Arial"/>
          <w:b/>
        </w:rPr>
      </w:pPr>
      <w:r>
        <w:rPr>
          <w:rFonts w:ascii="Arial" w:eastAsia="Arial" w:hAnsi="Arial" w:cs="Arial"/>
          <w:b/>
        </w:rPr>
        <w:t>Es jefe de Sección de Alergología del Hospital Universitario y catedrático de la Facultad de Medicina de Salamanca</w:t>
      </w:r>
    </w:p>
    <w:p w14:paraId="79AF7FC8" w14:textId="77777777" w:rsidR="0020610D" w:rsidRDefault="0020610D">
      <w:pPr>
        <w:pBdr>
          <w:top w:val="nil"/>
          <w:left w:val="nil"/>
          <w:bottom w:val="nil"/>
          <w:right w:val="nil"/>
          <w:between w:val="nil"/>
        </w:pBdr>
        <w:spacing w:after="0" w:line="276" w:lineRule="auto"/>
        <w:ind w:left="360"/>
        <w:jc w:val="both"/>
        <w:rPr>
          <w:rFonts w:ascii="Arial" w:eastAsia="Arial" w:hAnsi="Arial" w:cs="Arial"/>
          <w:b/>
        </w:rPr>
      </w:pPr>
    </w:p>
    <w:p w14:paraId="5CC60EBF" w14:textId="77777777" w:rsidR="0020610D" w:rsidRDefault="00297A5C">
      <w:pPr>
        <w:numPr>
          <w:ilvl w:val="0"/>
          <w:numId w:val="1"/>
        </w:numPr>
        <w:pBdr>
          <w:top w:val="nil"/>
          <w:left w:val="nil"/>
          <w:bottom w:val="nil"/>
          <w:right w:val="nil"/>
          <w:between w:val="nil"/>
        </w:pBdr>
        <w:spacing w:after="0" w:line="276" w:lineRule="auto"/>
        <w:ind w:left="360"/>
        <w:jc w:val="both"/>
        <w:rPr>
          <w:rFonts w:ascii="Arial" w:eastAsia="Arial" w:hAnsi="Arial" w:cs="Arial"/>
          <w:b/>
        </w:rPr>
      </w:pPr>
      <w:r>
        <w:rPr>
          <w:rFonts w:ascii="Arial" w:eastAsia="Arial" w:hAnsi="Arial" w:cs="Arial"/>
          <w:b/>
        </w:rPr>
        <w:t>Ocupará el cargo durante los próximos cuatro años</w:t>
      </w:r>
    </w:p>
    <w:p w14:paraId="35308F3A" w14:textId="77777777" w:rsidR="0020610D" w:rsidRDefault="0020610D">
      <w:pPr>
        <w:pBdr>
          <w:top w:val="nil"/>
          <w:left w:val="nil"/>
          <w:bottom w:val="nil"/>
          <w:right w:val="nil"/>
          <w:between w:val="nil"/>
        </w:pBdr>
        <w:spacing w:after="0"/>
        <w:ind w:left="720"/>
        <w:rPr>
          <w:rFonts w:ascii="Arial" w:eastAsia="Arial" w:hAnsi="Arial" w:cs="Arial"/>
          <w:b/>
        </w:rPr>
      </w:pPr>
    </w:p>
    <w:p w14:paraId="22F375BF" w14:textId="7D67636C" w:rsidR="0020610D" w:rsidRDefault="00297A5C">
      <w:pPr>
        <w:numPr>
          <w:ilvl w:val="0"/>
          <w:numId w:val="1"/>
        </w:numPr>
        <w:pBdr>
          <w:top w:val="nil"/>
          <w:left w:val="nil"/>
          <w:bottom w:val="nil"/>
          <w:right w:val="nil"/>
          <w:between w:val="nil"/>
        </w:pBdr>
        <w:spacing w:after="0" w:line="276" w:lineRule="auto"/>
        <w:ind w:left="360"/>
        <w:jc w:val="both"/>
        <w:rPr>
          <w:rFonts w:ascii="Arial" w:eastAsia="Arial" w:hAnsi="Arial" w:cs="Arial"/>
          <w:b/>
        </w:rPr>
      </w:pPr>
      <w:r>
        <w:rPr>
          <w:rFonts w:ascii="Arial" w:eastAsia="Arial" w:hAnsi="Arial" w:cs="Arial"/>
          <w:b/>
        </w:rPr>
        <w:t xml:space="preserve">Fue previamente </w:t>
      </w:r>
      <w:r w:rsidRPr="00297A5C">
        <w:rPr>
          <w:rFonts w:ascii="Arial" w:eastAsia="Arial" w:hAnsi="Arial" w:cs="Arial"/>
          <w:b/>
        </w:rPr>
        <w:t xml:space="preserve">vicepresidente, secretario y vocal </w:t>
      </w:r>
      <w:r>
        <w:rPr>
          <w:rFonts w:ascii="Arial" w:eastAsia="Arial" w:hAnsi="Arial" w:cs="Arial"/>
          <w:b/>
        </w:rPr>
        <w:t xml:space="preserve">de Junta Directiva de la SEAIC </w:t>
      </w:r>
    </w:p>
    <w:p w14:paraId="70F8D369" w14:textId="77777777" w:rsidR="0020610D" w:rsidRDefault="0020610D">
      <w:pPr>
        <w:pBdr>
          <w:top w:val="nil"/>
          <w:left w:val="nil"/>
          <w:bottom w:val="nil"/>
          <w:right w:val="nil"/>
          <w:between w:val="nil"/>
        </w:pBdr>
        <w:spacing w:after="0" w:line="276" w:lineRule="auto"/>
        <w:ind w:left="360"/>
        <w:jc w:val="both"/>
        <w:rPr>
          <w:rFonts w:ascii="Arial" w:eastAsia="Arial" w:hAnsi="Arial" w:cs="Arial"/>
          <w:b/>
        </w:rPr>
      </w:pPr>
    </w:p>
    <w:p w14:paraId="14D357BC" w14:textId="77777777" w:rsidR="0020610D" w:rsidRDefault="0020610D">
      <w:pPr>
        <w:pBdr>
          <w:top w:val="nil"/>
          <w:left w:val="nil"/>
          <w:bottom w:val="nil"/>
          <w:right w:val="nil"/>
          <w:between w:val="nil"/>
        </w:pBdr>
        <w:spacing w:after="0" w:line="276" w:lineRule="auto"/>
        <w:ind w:left="360"/>
        <w:jc w:val="both"/>
        <w:rPr>
          <w:rFonts w:ascii="Arial" w:eastAsia="Arial" w:hAnsi="Arial" w:cs="Arial"/>
        </w:rPr>
      </w:pPr>
    </w:p>
    <w:p w14:paraId="0AD9930E" w14:textId="0C65E440" w:rsidR="0020610D" w:rsidRDefault="00297A5C">
      <w:pPr>
        <w:pBdr>
          <w:top w:val="nil"/>
          <w:left w:val="nil"/>
          <w:bottom w:val="nil"/>
          <w:right w:val="nil"/>
          <w:between w:val="nil"/>
        </w:pBdr>
        <w:spacing w:after="0" w:line="276" w:lineRule="auto"/>
        <w:jc w:val="both"/>
        <w:rPr>
          <w:rFonts w:ascii="Arial" w:eastAsia="Arial" w:hAnsi="Arial" w:cs="Arial"/>
        </w:rPr>
      </w:pPr>
      <w:r>
        <w:rPr>
          <w:rFonts w:ascii="Arial" w:eastAsia="Arial" w:hAnsi="Arial" w:cs="Arial"/>
          <w:b/>
        </w:rPr>
        <w:t xml:space="preserve">Madrid, 31 de octubre de 2022.- </w:t>
      </w:r>
      <w:r>
        <w:rPr>
          <w:rFonts w:ascii="Arial" w:eastAsia="Arial" w:hAnsi="Arial" w:cs="Arial"/>
        </w:rPr>
        <w:t xml:space="preserve">El profesor Ignacio Jesús Dávila González, jefe de Sección de Alergología del Hospital Universitario y catedrático de la Facultad de Medicina de Salamanca, ha asumido la presidencia de la </w:t>
      </w:r>
      <w:r>
        <w:rPr>
          <w:rFonts w:ascii="Arial" w:eastAsia="Arial" w:hAnsi="Arial" w:cs="Arial"/>
          <w:b/>
        </w:rPr>
        <w:t>Sociedad Española de Alergología e Inmunología Clínica (SEAIC)</w:t>
      </w:r>
      <w:r>
        <w:rPr>
          <w:rFonts w:ascii="Arial" w:eastAsia="Arial" w:hAnsi="Arial" w:cs="Arial"/>
        </w:rPr>
        <w:t xml:space="preserve"> para los próximos cuatro años. La toma de posesión se ha producido durante la celebración del Simposio Internacional </w:t>
      </w:r>
      <w:r w:rsidR="007A2950">
        <w:rPr>
          <w:rFonts w:ascii="Arial" w:eastAsia="Arial" w:hAnsi="Arial" w:cs="Arial"/>
        </w:rPr>
        <w:t>2022</w:t>
      </w:r>
      <w:r>
        <w:rPr>
          <w:rFonts w:ascii="Arial" w:eastAsia="Arial" w:hAnsi="Arial" w:cs="Arial"/>
        </w:rPr>
        <w:t>, que ha tenido lugar en Palma de Mallorca. El profesor Dávila releva al doctor Antonio Valero, que ha sido presidente entre los años 2019 y 2022.</w:t>
      </w:r>
    </w:p>
    <w:p w14:paraId="57EB25B3" w14:textId="77777777" w:rsidR="0020610D" w:rsidRDefault="0020610D">
      <w:pPr>
        <w:pBdr>
          <w:top w:val="nil"/>
          <w:left w:val="nil"/>
          <w:bottom w:val="nil"/>
          <w:right w:val="nil"/>
          <w:between w:val="nil"/>
        </w:pBdr>
        <w:spacing w:after="0" w:line="276" w:lineRule="auto"/>
        <w:jc w:val="both"/>
        <w:rPr>
          <w:rFonts w:ascii="Arial" w:eastAsia="Arial" w:hAnsi="Arial" w:cs="Arial"/>
        </w:rPr>
      </w:pPr>
    </w:p>
    <w:p w14:paraId="731224E8" w14:textId="74BAC43D" w:rsidR="0020610D" w:rsidRDefault="00297A5C">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 xml:space="preserve">El profesor fue previamente </w:t>
      </w:r>
      <w:r w:rsidRPr="00297A5C">
        <w:rPr>
          <w:rFonts w:ascii="Arial" w:eastAsia="Arial" w:hAnsi="Arial" w:cs="Arial"/>
        </w:rPr>
        <w:t xml:space="preserve">vicepresidente, secretario y vocal </w:t>
      </w:r>
      <w:r>
        <w:rPr>
          <w:rFonts w:ascii="Arial" w:eastAsia="Arial" w:hAnsi="Arial" w:cs="Arial"/>
        </w:rPr>
        <w:t xml:space="preserve">de la Junta Directiva de la Sociedad. En 2020 fue nombrado presidente electo, una posición transitoria de dos años hasta la presidencia oficial.  </w:t>
      </w:r>
    </w:p>
    <w:p w14:paraId="1A1ED32B" w14:textId="704818D3" w:rsidR="0020610D" w:rsidRDefault="00297A5C">
      <w:pPr>
        <w:jc w:val="both"/>
        <w:rPr>
          <w:rFonts w:ascii="Arial" w:eastAsia="Arial" w:hAnsi="Arial" w:cs="Arial"/>
          <w:highlight w:val="yellow"/>
        </w:rPr>
      </w:pPr>
      <w:r>
        <w:rPr>
          <w:rFonts w:ascii="Arial" w:eastAsia="Arial" w:hAnsi="Arial" w:cs="Arial"/>
        </w:rPr>
        <w:t xml:space="preserve">Entre sus objetivos al frente de la Sociedad, el nuevo presidente afirma que continuará con el desarrollo del reciente plan estratégico que se ha elaborado en la SEAIC. </w:t>
      </w:r>
      <w:r>
        <w:rPr>
          <w:rFonts w:ascii="Arial" w:eastAsia="Arial" w:hAnsi="Arial" w:cs="Arial"/>
          <w:i/>
        </w:rPr>
        <w:t xml:space="preserve">“Además de seguir con la línea estratégica actual, impulsaremos nuestra comunicación hacia una vertiente más técnica y centrada en los avances científicos de la </w:t>
      </w:r>
      <w:r w:rsidR="00330123">
        <w:rPr>
          <w:rFonts w:ascii="Arial" w:eastAsia="Arial" w:hAnsi="Arial" w:cs="Arial"/>
          <w:i/>
        </w:rPr>
        <w:t>Alergología</w:t>
      </w:r>
      <w:r>
        <w:rPr>
          <w:rFonts w:ascii="Arial" w:eastAsia="Arial" w:hAnsi="Arial" w:cs="Arial"/>
          <w:i/>
        </w:rPr>
        <w:t>. También trabajar</w:t>
      </w:r>
      <w:r>
        <w:rPr>
          <w:rFonts w:ascii="Arial" w:eastAsia="Arial" w:hAnsi="Arial" w:cs="Arial"/>
          <w:i/>
          <w:highlight w:val="white"/>
        </w:rPr>
        <w:t>emos en la reestructuración y reenfoque de toda la política investigadora de la Sociedad con el fin de incrementar el tejido investigador nacional. En este sentido, apostamos fervientemente por la colaboración disciplinar y confiamos en intensificar las relaciones de la SEAIC con otras sociedades científicas</w:t>
      </w:r>
      <w:r w:rsidR="00330123">
        <w:rPr>
          <w:rFonts w:ascii="Arial" w:eastAsia="Arial" w:hAnsi="Arial" w:cs="Arial"/>
          <w:highlight w:val="white"/>
        </w:rPr>
        <w:t>”</w:t>
      </w:r>
      <w:r>
        <w:rPr>
          <w:rFonts w:ascii="Arial" w:eastAsia="Arial" w:hAnsi="Arial" w:cs="Arial"/>
          <w:highlight w:val="white"/>
        </w:rPr>
        <w:t xml:space="preserve">, expresa el </w:t>
      </w:r>
      <w:r w:rsidR="00330123">
        <w:rPr>
          <w:rFonts w:ascii="Arial" w:eastAsia="Arial" w:hAnsi="Arial" w:cs="Arial"/>
          <w:highlight w:val="white"/>
        </w:rPr>
        <w:t>nuevo presidente</w:t>
      </w:r>
      <w:r>
        <w:rPr>
          <w:rFonts w:ascii="Arial" w:eastAsia="Arial" w:hAnsi="Arial" w:cs="Arial"/>
          <w:highlight w:val="white"/>
        </w:rPr>
        <w:t>.</w:t>
      </w:r>
      <w:r>
        <w:rPr>
          <w:rFonts w:ascii="Arial" w:eastAsia="Arial" w:hAnsi="Arial" w:cs="Arial"/>
        </w:rPr>
        <w:t xml:space="preserve"> En relación con el ámbito de la educación, </w:t>
      </w:r>
      <w:r w:rsidR="00330123">
        <w:rPr>
          <w:rFonts w:ascii="Arial" w:eastAsia="Arial" w:hAnsi="Arial" w:cs="Arial"/>
        </w:rPr>
        <w:t xml:space="preserve">indica </w:t>
      </w:r>
      <w:r>
        <w:rPr>
          <w:rFonts w:ascii="Arial" w:eastAsia="Arial" w:hAnsi="Arial" w:cs="Arial"/>
        </w:rPr>
        <w:t xml:space="preserve">que </w:t>
      </w:r>
      <w:r>
        <w:rPr>
          <w:rFonts w:ascii="Arial" w:eastAsia="Arial" w:hAnsi="Arial" w:cs="Arial"/>
          <w:i/>
        </w:rPr>
        <w:t xml:space="preserve">“se pondrá el foco en la progresiva introducción de la </w:t>
      </w:r>
      <w:r w:rsidR="00330123">
        <w:rPr>
          <w:rFonts w:ascii="Arial" w:eastAsia="Arial" w:hAnsi="Arial" w:cs="Arial"/>
          <w:i/>
        </w:rPr>
        <w:t xml:space="preserve">Alergología </w:t>
      </w:r>
      <w:r>
        <w:rPr>
          <w:rFonts w:ascii="Arial" w:eastAsia="Arial" w:hAnsi="Arial" w:cs="Arial"/>
          <w:i/>
        </w:rPr>
        <w:t>en los planes de docencia pregraduada en Medicina.”</w:t>
      </w:r>
    </w:p>
    <w:p w14:paraId="2B97C7E7" w14:textId="641B8206" w:rsidR="0020610D" w:rsidRPr="00297A5C" w:rsidRDefault="00297A5C">
      <w:pPr>
        <w:pBdr>
          <w:top w:val="nil"/>
          <w:left w:val="nil"/>
          <w:bottom w:val="nil"/>
          <w:right w:val="nil"/>
          <w:between w:val="nil"/>
        </w:pBdr>
        <w:spacing w:line="276" w:lineRule="auto"/>
        <w:jc w:val="both"/>
        <w:rPr>
          <w:rFonts w:ascii="Arial" w:eastAsia="Arial" w:hAnsi="Arial" w:cs="Arial"/>
        </w:rPr>
      </w:pPr>
      <w:r w:rsidRPr="00297A5C">
        <w:rPr>
          <w:rFonts w:ascii="Arial" w:eastAsia="Arial" w:hAnsi="Arial" w:cs="Arial"/>
        </w:rPr>
        <w:t xml:space="preserve">Ignacio Dávila, doctor en Medicina por la Universidad de Salamanca, recibió el premio extraordinario de doctorado. Es autor de más de </w:t>
      </w:r>
      <w:r w:rsidR="00330123" w:rsidRPr="00297A5C">
        <w:rPr>
          <w:rFonts w:ascii="Arial" w:eastAsia="Arial" w:hAnsi="Arial" w:cs="Arial"/>
        </w:rPr>
        <w:t>200</w:t>
      </w:r>
      <w:r w:rsidRPr="00297A5C">
        <w:rPr>
          <w:rFonts w:ascii="Arial" w:eastAsia="Arial" w:hAnsi="Arial" w:cs="Arial"/>
        </w:rPr>
        <w:t xml:space="preserve"> artículos científicos en revistas nacionales e internacionales y </w:t>
      </w:r>
      <w:r w:rsidR="00330123" w:rsidRPr="00297A5C">
        <w:rPr>
          <w:rFonts w:ascii="Arial" w:eastAsia="Arial" w:hAnsi="Arial" w:cs="Arial"/>
        </w:rPr>
        <w:t xml:space="preserve">ha participado </w:t>
      </w:r>
      <w:r w:rsidRPr="00297A5C">
        <w:rPr>
          <w:rFonts w:ascii="Arial" w:eastAsia="Arial" w:hAnsi="Arial" w:cs="Arial"/>
        </w:rPr>
        <w:t>como investigador principal en más de una quincena de proyectos de investigación. Asimismo, ha dirigido más de 20 tesis doctorales.  Ha sido editor principal de las dos ediciones del «Tratado de Alergología», la obra más importante en español sobre la especialidad. Sus principales líneas de investigación se han centrado en aspectos genéticos y epigenéticos de las enfermedades alérgicas, rinitis alérgica, utilización de biológicos en el asma</w:t>
      </w:r>
      <w:r w:rsidR="00313D92" w:rsidRPr="00297A5C">
        <w:rPr>
          <w:rFonts w:ascii="Arial" w:eastAsia="Arial" w:hAnsi="Arial" w:cs="Arial"/>
        </w:rPr>
        <w:t>,</w:t>
      </w:r>
      <w:r w:rsidRPr="00297A5C">
        <w:rPr>
          <w:rFonts w:ascii="Arial" w:eastAsia="Arial" w:hAnsi="Arial" w:cs="Arial"/>
        </w:rPr>
        <w:t xml:space="preserve"> y alergia a los medicamentos.</w:t>
      </w:r>
    </w:p>
    <w:p w14:paraId="78DCB3FE" w14:textId="77777777" w:rsidR="0020610D" w:rsidRDefault="0020610D">
      <w:pPr>
        <w:tabs>
          <w:tab w:val="left" w:pos="-720"/>
        </w:tabs>
        <w:jc w:val="both"/>
        <w:rPr>
          <w:rFonts w:ascii="Arial" w:eastAsia="Arial" w:hAnsi="Arial" w:cs="Arial"/>
        </w:rPr>
      </w:pPr>
    </w:p>
    <w:p w14:paraId="45F217A0" w14:textId="54AC447F" w:rsidR="0020610D" w:rsidRDefault="00297A5C">
      <w:pPr>
        <w:jc w:val="both"/>
        <w:rPr>
          <w:rFonts w:ascii="Arial" w:eastAsia="Arial" w:hAnsi="Arial" w:cs="Arial"/>
          <w:i/>
          <w:highlight w:val="white"/>
        </w:rPr>
      </w:pPr>
      <w:r>
        <w:rPr>
          <w:rFonts w:ascii="Arial" w:eastAsia="Arial" w:hAnsi="Arial" w:cs="Arial"/>
        </w:rPr>
        <w:lastRenderedPageBreak/>
        <w:t>Por último, el nuevo presidente de la SEAIC resalta la</w:t>
      </w:r>
      <w:r>
        <w:rPr>
          <w:rFonts w:ascii="Arial" w:eastAsia="Arial" w:hAnsi="Arial" w:cs="Arial"/>
          <w:highlight w:val="white"/>
        </w:rPr>
        <w:t xml:space="preserve"> importancia y la necesidad de profundizar en el relevo generacional con un impulso decidido en la participación de los socios más jóvenes en las estructuras societarias</w:t>
      </w:r>
      <w:r>
        <w:rPr>
          <w:rFonts w:ascii="Arial" w:eastAsia="Arial" w:hAnsi="Arial" w:cs="Arial"/>
          <w:i/>
          <w:highlight w:val="white"/>
        </w:rPr>
        <w:t>. “Por ese motivo, crearemos la figura del vicepresidente de los Comités</w:t>
      </w:r>
      <w:r w:rsidR="007A2950">
        <w:rPr>
          <w:rFonts w:ascii="Arial" w:eastAsia="Arial" w:hAnsi="Arial" w:cs="Arial"/>
          <w:i/>
          <w:highlight w:val="white"/>
        </w:rPr>
        <w:t xml:space="preserve"> Científicos</w:t>
      </w:r>
      <w:r>
        <w:rPr>
          <w:rFonts w:ascii="Arial" w:eastAsia="Arial" w:hAnsi="Arial" w:cs="Arial"/>
          <w:i/>
          <w:highlight w:val="white"/>
        </w:rPr>
        <w:t xml:space="preserve"> de la Sociedad, que será ocupado por alergólogos en fases iniciales de su trayectoria profesional”, concluye.</w:t>
      </w:r>
    </w:p>
    <w:p w14:paraId="738134CE" w14:textId="77777777" w:rsidR="0020610D" w:rsidRDefault="0020610D">
      <w:pPr>
        <w:pBdr>
          <w:top w:val="nil"/>
          <w:left w:val="nil"/>
          <w:bottom w:val="nil"/>
          <w:right w:val="nil"/>
          <w:between w:val="nil"/>
        </w:pBdr>
        <w:spacing w:after="0" w:line="276" w:lineRule="auto"/>
        <w:jc w:val="both"/>
        <w:rPr>
          <w:rFonts w:ascii="Arial" w:eastAsia="Arial" w:hAnsi="Arial" w:cs="Arial"/>
        </w:rPr>
      </w:pPr>
    </w:p>
    <w:p w14:paraId="3ED3C151" w14:textId="77777777" w:rsidR="0020610D" w:rsidRDefault="00297A5C">
      <w:pPr>
        <w:pBdr>
          <w:top w:val="nil"/>
          <w:left w:val="nil"/>
          <w:bottom w:val="nil"/>
          <w:right w:val="nil"/>
          <w:between w:val="nil"/>
        </w:pBdr>
        <w:spacing w:after="0" w:line="276" w:lineRule="auto"/>
        <w:jc w:val="both"/>
        <w:rPr>
          <w:rFonts w:ascii="Arial" w:eastAsia="Arial" w:hAnsi="Arial" w:cs="Arial"/>
          <w:b/>
        </w:rPr>
      </w:pPr>
      <w:r>
        <w:rPr>
          <w:rFonts w:ascii="Arial" w:eastAsia="Arial" w:hAnsi="Arial" w:cs="Arial"/>
          <w:b/>
        </w:rPr>
        <w:t>Nueva Junta Directiva</w:t>
      </w:r>
    </w:p>
    <w:p w14:paraId="5CAC0B47" w14:textId="77777777" w:rsidR="0020610D" w:rsidRDefault="0020610D">
      <w:pPr>
        <w:pBdr>
          <w:top w:val="nil"/>
          <w:left w:val="nil"/>
          <w:bottom w:val="nil"/>
          <w:right w:val="nil"/>
          <w:between w:val="nil"/>
        </w:pBdr>
        <w:spacing w:after="0" w:line="276" w:lineRule="auto"/>
        <w:jc w:val="both"/>
        <w:rPr>
          <w:rFonts w:ascii="Arial" w:eastAsia="Arial" w:hAnsi="Arial" w:cs="Arial"/>
          <w:b/>
        </w:rPr>
      </w:pPr>
    </w:p>
    <w:p w14:paraId="4F398E3D" w14:textId="77777777" w:rsidR="0020610D" w:rsidRDefault="00297A5C">
      <w:p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 xml:space="preserve">Tras la renovación de cargos, la Junta Directiva está formada por: </w:t>
      </w:r>
    </w:p>
    <w:p w14:paraId="6E12A621" w14:textId="77777777" w:rsidR="0020610D" w:rsidRDefault="0020610D">
      <w:pPr>
        <w:pBdr>
          <w:top w:val="nil"/>
          <w:left w:val="nil"/>
          <w:bottom w:val="nil"/>
          <w:right w:val="nil"/>
          <w:between w:val="nil"/>
        </w:pBdr>
        <w:spacing w:after="0" w:line="276" w:lineRule="auto"/>
        <w:jc w:val="both"/>
        <w:rPr>
          <w:rFonts w:ascii="Arial" w:eastAsia="Arial" w:hAnsi="Arial" w:cs="Arial"/>
        </w:rPr>
      </w:pPr>
    </w:p>
    <w:p w14:paraId="5C7C3660" w14:textId="130EE3D5" w:rsidR="0020610D" w:rsidRDefault="00297A5C">
      <w:pPr>
        <w:pBdr>
          <w:top w:val="nil"/>
          <w:left w:val="nil"/>
          <w:bottom w:val="nil"/>
          <w:right w:val="nil"/>
          <w:between w:val="nil"/>
        </w:pBdr>
        <w:spacing w:after="0" w:line="276" w:lineRule="auto"/>
        <w:jc w:val="both"/>
        <w:rPr>
          <w:rFonts w:ascii="Arial" w:eastAsia="Arial" w:hAnsi="Arial" w:cs="Arial"/>
        </w:rPr>
      </w:pPr>
      <w:r>
        <w:rPr>
          <w:rFonts w:ascii="Arial" w:eastAsia="Arial" w:hAnsi="Arial" w:cs="Arial"/>
          <w:u w:val="single"/>
        </w:rPr>
        <w:t>Presidente</w:t>
      </w:r>
      <w:r>
        <w:rPr>
          <w:rFonts w:ascii="Arial" w:eastAsia="Arial" w:hAnsi="Arial" w:cs="Arial"/>
        </w:rPr>
        <w:t>: Prof. Ignacio Dávila</w:t>
      </w:r>
      <w:r w:rsidR="00330123">
        <w:rPr>
          <w:rFonts w:ascii="Arial" w:eastAsia="Arial" w:hAnsi="Arial" w:cs="Arial"/>
        </w:rPr>
        <w:t xml:space="preserve"> González</w:t>
      </w:r>
    </w:p>
    <w:p w14:paraId="243EDA6B" w14:textId="0E581C1D" w:rsidR="0020610D" w:rsidRDefault="00297A5C">
      <w:pPr>
        <w:pBdr>
          <w:top w:val="nil"/>
          <w:left w:val="nil"/>
          <w:bottom w:val="nil"/>
          <w:right w:val="nil"/>
          <w:between w:val="nil"/>
        </w:pBdr>
        <w:spacing w:after="0" w:line="276" w:lineRule="auto"/>
        <w:jc w:val="both"/>
        <w:rPr>
          <w:rFonts w:ascii="Arial" w:eastAsia="Arial" w:hAnsi="Arial" w:cs="Arial"/>
        </w:rPr>
      </w:pPr>
      <w:r>
        <w:rPr>
          <w:rFonts w:ascii="Arial" w:eastAsia="Arial" w:hAnsi="Arial" w:cs="Arial"/>
          <w:u w:val="single"/>
        </w:rPr>
        <w:t>Vicepresidenta</w:t>
      </w:r>
      <w:r>
        <w:rPr>
          <w:rFonts w:ascii="Arial" w:eastAsia="Arial" w:hAnsi="Arial" w:cs="Arial"/>
        </w:rPr>
        <w:t xml:space="preserve">: </w:t>
      </w:r>
      <w:r w:rsidR="00330123">
        <w:rPr>
          <w:rFonts w:ascii="Arial" w:eastAsia="Arial" w:hAnsi="Arial" w:cs="Arial"/>
        </w:rPr>
        <w:t>Profª</w:t>
      </w:r>
      <w:r>
        <w:rPr>
          <w:rFonts w:ascii="Arial" w:eastAsia="Arial" w:hAnsi="Arial" w:cs="Arial"/>
        </w:rPr>
        <w:t xml:space="preserve">. Belén de la Hoz </w:t>
      </w:r>
      <w:r w:rsidR="00330123">
        <w:rPr>
          <w:rFonts w:ascii="Arial" w:eastAsia="Arial" w:hAnsi="Arial" w:cs="Arial"/>
        </w:rPr>
        <w:t>Caballer</w:t>
      </w:r>
    </w:p>
    <w:p w14:paraId="1A4DF0AC" w14:textId="4D56AEF2" w:rsidR="0020610D" w:rsidRDefault="00297A5C">
      <w:pPr>
        <w:pBdr>
          <w:top w:val="nil"/>
          <w:left w:val="nil"/>
          <w:bottom w:val="nil"/>
          <w:right w:val="nil"/>
          <w:between w:val="nil"/>
        </w:pBdr>
        <w:spacing w:after="0" w:line="276" w:lineRule="auto"/>
        <w:jc w:val="both"/>
        <w:rPr>
          <w:rFonts w:ascii="Arial" w:eastAsia="Arial" w:hAnsi="Arial" w:cs="Arial"/>
        </w:rPr>
      </w:pPr>
      <w:r>
        <w:rPr>
          <w:rFonts w:ascii="Arial" w:eastAsia="Arial" w:hAnsi="Arial" w:cs="Arial"/>
          <w:u w:val="single"/>
        </w:rPr>
        <w:t>Secretario</w:t>
      </w:r>
      <w:r>
        <w:rPr>
          <w:rFonts w:ascii="Arial" w:eastAsia="Arial" w:hAnsi="Arial" w:cs="Arial"/>
        </w:rPr>
        <w:t xml:space="preserve">: </w:t>
      </w:r>
      <w:r w:rsidR="00660EC1">
        <w:rPr>
          <w:rFonts w:ascii="Arial" w:eastAsia="Arial" w:hAnsi="Arial" w:cs="Arial"/>
        </w:rPr>
        <w:t>Profª</w:t>
      </w:r>
      <w:r w:rsidR="00660EC1">
        <w:rPr>
          <w:rFonts w:ascii="Arial" w:eastAsia="Arial" w:hAnsi="Arial" w:cs="Arial"/>
        </w:rPr>
        <w:t xml:space="preserve"> </w:t>
      </w:r>
      <w:r>
        <w:rPr>
          <w:rFonts w:ascii="Arial" w:eastAsia="Arial" w:hAnsi="Arial" w:cs="Arial"/>
        </w:rPr>
        <w:t>Dra. Carmen Andreu</w:t>
      </w:r>
      <w:r w:rsidR="00330123">
        <w:rPr>
          <w:rFonts w:ascii="Arial" w:eastAsia="Arial" w:hAnsi="Arial" w:cs="Arial"/>
        </w:rPr>
        <w:t xml:space="preserve"> Balaguer</w:t>
      </w:r>
    </w:p>
    <w:p w14:paraId="3B16B9FF" w14:textId="77777777" w:rsidR="0020610D" w:rsidRDefault="00297A5C">
      <w:pPr>
        <w:pBdr>
          <w:top w:val="nil"/>
          <w:left w:val="nil"/>
          <w:bottom w:val="nil"/>
          <w:right w:val="nil"/>
          <w:between w:val="nil"/>
        </w:pBdr>
        <w:spacing w:after="0" w:line="276" w:lineRule="auto"/>
        <w:jc w:val="both"/>
        <w:rPr>
          <w:rFonts w:ascii="Arial" w:eastAsia="Arial" w:hAnsi="Arial" w:cs="Arial"/>
        </w:rPr>
      </w:pPr>
      <w:r>
        <w:rPr>
          <w:rFonts w:ascii="Arial" w:eastAsia="Arial" w:hAnsi="Arial" w:cs="Arial"/>
          <w:u w:val="single"/>
        </w:rPr>
        <w:t>Vicesecretario-Tesorero</w:t>
      </w:r>
      <w:r>
        <w:rPr>
          <w:rFonts w:ascii="Arial" w:eastAsia="Arial" w:hAnsi="Arial" w:cs="Arial"/>
        </w:rPr>
        <w:t>: Dr. Lluis Marqués Amat</w:t>
      </w:r>
    </w:p>
    <w:p w14:paraId="71EA385C" w14:textId="77777777" w:rsidR="0020610D" w:rsidRDefault="00297A5C">
      <w:pPr>
        <w:pBdr>
          <w:top w:val="nil"/>
          <w:left w:val="nil"/>
          <w:bottom w:val="nil"/>
          <w:right w:val="nil"/>
          <w:between w:val="nil"/>
        </w:pBdr>
        <w:spacing w:after="0" w:line="276" w:lineRule="auto"/>
        <w:jc w:val="both"/>
        <w:rPr>
          <w:rFonts w:ascii="Arial" w:eastAsia="Arial" w:hAnsi="Arial" w:cs="Arial"/>
        </w:rPr>
      </w:pPr>
      <w:r>
        <w:rPr>
          <w:rFonts w:ascii="Arial" w:eastAsia="Arial" w:hAnsi="Arial" w:cs="Arial"/>
          <w:u w:val="single"/>
        </w:rPr>
        <w:t>Vocales</w:t>
      </w:r>
      <w:r>
        <w:rPr>
          <w:rFonts w:ascii="Arial" w:eastAsia="Arial" w:hAnsi="Arial" w:cs="Arial"/>
        </w:rPr>
        <w:t xml:space="preserve">: </w:t>
      </w:r>
    </w:p>
    <w:p w14:paraId="418121A0" w14:textId="77777777" w:rsidR="0020610D" w:rsidRDefault="00297A5C">
      <w:pPr>
        <w:pBdr>
          <w:top w:val="nil"/>
          <w:left w:val="nil"/>
          <w:bottom w:val="nil"/>
          <w:right w:val="nil"/>
          <w:between w:val="nil"/>
        </w:pBdr>
        <w:spacing w:after="0" w:line="276" w:lineRule="auto"/>
        <w:rPr>
          <w:rFonts w:ascii="Arial" w:eastAsia="Arial" w:hAnsi="Arial" w:cs="Arial"/>
        </w:rPr>
      </w:pPr>
      <w:r>
        <w:rPr>
          <w:rFonts w:ascii="Arial" w:eastAsia="Arial" w:hAnsi="Arial" w:cs="Arial"/>
        </w:rPr>
        <w:t>Dr. Manuel Alcántara Villar</w:t>
      </w:r>
    </w:p>
    <w:p w14:paraId="11F3C8E0" w14:textId="77777777" w:rsidR="0020610D" w:rsidRDefault="00297A5C">
      <w:pPr>
        <w:spacing w:after="0" w:line="276" w:lineRule="auto"/>
        <w:rPr>
          <w:rFonts w:ascii="Arial" w:eastAsia="Arial" w:hAnsi="Arial" w:cs="Arial"/>
        </w:rPr>
      </w:pPr>
      <w:r>
        <w:rPr>
          <w:rFonts w:ascii="Arial" w:eastAsia="Arial" w:hAnsi="Arial" w:cs="Arial"/>
        </w:rPr>
        <w:t>Dra. Nagore Bernedo Belar</w:t>
      </w:r>
    </w:p>
    <w:p w14:paraId="506DF35E" w14:textId="77777777" w:rsidR="0020610D" w:rsidRDefault="00297A5C">
      <w:pPr>
        <w:spacing w:after="0" w:line="276" w:lineRule="auto"/>
        <w:rPr>
          <w:rFonts w:ascii="Arial" w:eastAsia="Arial" w:hAnsi="Arial" w:cs="Arial"/>
        </w:rPr>
      </w:pPr>
      <w:r>
        <w:rPr>
          <w:rFonts w:ascii="Arial" w:eastAsia="Arial" w:hAnsi="Arial" w:cs="Arial"/>
        </w:rPr>
        <w:t>Dra. Rosa Miriam Blanco Pérez</w:t>
      </w:r>
    </w:p>
    <w:p w14:paraId="251E4D9E" w14:textId="653B48A5" w:rsidR="0020610D" w:rsidRDefault="00330123">
      <w:pPr>
        <w:pBdr>
          <w:top w:val="nil"/>
          <w:left w:val="nil"/>
          <w:bottom w:val="nil"/>
          <w:right w:val="nil"/>
          <w:between w:val="nil"/>
        </w:pBdr>
        <w:spacing w:after="0" w:line="276" w:lineRule="auto"/>
        <w:rPr>
          <w:rFonts w:ascii="Arial" w:eastAsia="Arial" w:hAnsi="Arial" w:cs="Arial"/>
        </w:rPr>
      </w:pPr>
      <w:r>
        <w:rPr>
          <w:rFonts w:ascii="Arial" w:eastAsia="Arial" w:hAnsi="Arial" w:cs="Arial"/>
        </w:rPr>
        <w:t>Profª</w:t>
      </w:r>
      <w:r w:rsidR="00297A5C">
        <w:rPr>
          <w:rFonts w:ascii="Arial" w:eastAsia="Arial" w:hAnsi="Arial" w:cs="Arial"/>
        </w:rPr>
        <w:t>. Marta Ferrer Puga</w:t>
      </w:r>
    </w:p>
    <w:p w14:paraId="16947287" w14:textId="77777777" w:rsidR="0020610D" w:rsidRDefault="00297A5C">
      <w:pPr>
        <w:spacing w:after="0" w:line="276" w:lineRule="auto"/>
        <w:rPr>
          <w:rFonts w:ascii="Arial" w:eastAsia="Arial" w:hAnsi="Arial" w:cs="Arial"/>
        </w:rPr>
      </w:pPr>
      <w:r>
        <w:rPr>
          <w:rFonts w:ascii="Arial" w:eastAsia="Arial" w:hAnsi="Arial" w:cs="Arial"/>
        </w:rPr>
        <w:t>Dr. Antonio Letrán Camacho</w:t>
      </w:r>
    </w:p>
    <w:p w14:paraId="57FA6D7F" w14:textId="77777777" w:rsidR="0020610D" w:rsidRDefault="00297A5C">
      <w:pPr>
        <w:spacing w:after="0" w:line="276" w:lineRule="auto"/>
        <w:rPr>
          <w:rFonts w:ascii="Arial" w:eastAsia="Arial" w:hAnsi="Arial" w:cs="Arial"/>
        </w:rPr>
      </w:pPr>
      <w:r>
        <w:rPr>
          <w:rFonts w:ascii="Arial" w:eastAsia="Arial" w:hAnsi="Arial" w:cs="Arial"/>
        </w:rPr>
        <w:t>Dra. Carmen Marcos Bravo</w:t>
      </w:r>
    </w:p>
    <w:p w14:paraId="3D4793C7" w14:textId="77777777" w:rsidR="0020610D" w:rsidRDefault="00297A5C">
      <w:pPr>
        <w:pBdr>
          <w:top w:val="nil"/>
          <w:left w:val="nil"/>
          <w:bottom w:val="nil"/>
          <w:right w:val="nil"/>
          <w:between w:val="nil"/>
        </w:pBdr>
        <w:spacing w:after="0" w:line="276" w:lineRule="auto"/>
        <w:rPr>
          <w:rFonts w:ascii="Arial" w:eastAsia="Arial" w:hAnsi="Arial" w:cs="Arial"/>
        </w:rPr>
      </w:pPr>
      <w:r>
        <w:rPr>
          <w:rFonts w:ascii="Arial" w:eastAsia="Arial" w:hAnsi="Arial" w:cs="Arial"/>
        </w:rPr>
        <w:t>Dr. Pedro Ojeda Fernández</w:t>
      </w:r>
    </w:p>
    <w:p w14:paraId="7DFD0FAF" w14:textId="77777777" w:rsidR="0020610D" w:rsidRDefault="00297A5C">
      <w:pPr>
        <w:pBdr>
          <w:top w:val="nil"/>
          <w:left w:val="nil"/>
          <w:bottom w:val="nil"/>
          <w:right w:val="nil"/>
          <w:between w:val="nil"/>
        </w:pBdr>
        <w:spacing w:after="0" w:line="276" w:lineRule="auto"/>
        <w:rPr>
          <w:rFonts w:ascii="Arial" w:eastAsia="Arial" w:hAnsi="Arial" w:cs="Arial"/>
        </w:rPr>
      </w:pPr>
      <w:r>
        <w:rPr>
          <w:rFonts w:ascii="Arial" w:eastAsia="Arial" w:hAnsi="Arial" w:cs="Arial"/>
        </w:rPr>
        <w:t>Dra. Mercedes Ramírez Hernández</w:t>
      </w:r>
    </w:p>
    <w:p w14:paraId="704F96F8" w14:textId="77777777" w:rsidR="0020610D" w:rsidRDefault="00297A5C">
      <w:pPr>
        <w:pBdr>
          <w:top w:val="nil"/>
          <w:left w:val="nil"/>
          <w:bottom w:val="nil"/>
          <w:right w:val="nil"/>
          <w:between w:val="nil"/>
        </w:pBdr>
        <w:spacing w:after="0" w:line="276" w:lineRule="auto"/>
        <w:rPr>
          <w:rFonts w:ascii="Arial" w:eastAsia="Arial" w:hAnsi="Arial" w:cs="Arial"/>
        </w:rPr>
      </w:pPr>
      <w:r>
        <w:rPr>
          <w:rFonts w:ascii="Arial" w:eastAsia="Arial" w:hAnsi="Arial" w:cs="Arial"/>
        </w:rPr>
        <w:t>Dra. Inmaculada Sánchez Machín</w:t>
      </w:r>
    </w:p>
    <w:p w14:paraId="385FA599" w14:textId="77777777" w:rsidR="0020610D" w:rsidRDefault="00297A5C">
      <w:pPr>
        <w:pBdr>
          <w:top w:val="nil"/>
          <w:left w:val="nil"/>
          <w:bottom w:val="nil"/>
          <w:right w:val="nil"/>
          <w:between w:val="nil"/>
        </w:pBdr>
        <w:spacing w:after="0" w:line="276" w:lineRule="auto"/>
        <w:rPr>
          <w:rFonts w:ascii="Arial" w:eastAsia="Arial" w:hAnsi="Arial" w:cs="Arial"/>
        </w:rPr>
      </w:pPr>
      <w:r>
        <w:rPr>
          <w:rFonts w:ascii="Arial" w:eastAsia="Arial" w:hAnsi="Arial" w:cs="Arial"/>
        </w:rPr>
        <w:t>Dra. Mónica Venturini Díaz</w:t>
      </w:r>
    </w:p>
    <w:p w14:paraId="4860C203" w14:textId="77777777" w:rsidR="0020610D" w:rsidRDefault="0020610D">
      <w:pPr>
        <w:pBdr>
          <w:top w:val="nil"/>
          <w:left w:val="nil"/>
          <w:bottom w:val="nil"/>
          <w:right w:val="nil"/>
          <w:between w:val="nil"/>
        </w:pBdr>
        <w:spacing w:line="276" w:lineRule="auto"/>
        <w:rPr>
          <w:rFonts w:ascii="Arial" w:eastAsia="Arial" w:hAnsi="Arial" w:cs="Arial"/>
        </w:rPr>
      </w:pPr>
    </w:p>
    <w:p w14:paraId="42FFC85A" w14:textId="77777777" w:rsidR="0020610D" w:rsidRDefault="0020610D">
      <w:pPr>
        <w:spacing w:after="0" w:line="276" w:lineRule="auto"/>
        <w:jc w:val="center"/>
        <w:rPr>
          <w:rFonts w:ascii="Arial" w:eastAsia="Arial" w:hAnsi="Arial" w:cs="Arial"/>
          <w:b/>
        </w:rPr>
      </w:pPr>
    </w:p>
    <w:p w14:paraId="69B607AC" w14:textId="77777777" w:rsidR="0020610D" w:rsidRDefault="0020610D">
      <w:pPr>
        <w:spacing w:after="0" w:line="276" w:lineRule="auto"/>
        <w:jc w:val="center"/>
        <w:rPr>
          <w:rFonts w:ascii="Arial" w:eastAsia="Arial" w:hAnsi="Arial" w:cs="Arial"/>
          <w:b/>
        </w:rPr>
      </w:pPr>
    </w:p>
    <w:p w14:paraId="07514FAB" w14:textId="77777777" w:rsidR="0020610D" w:rsidRDefault="00297A5C">
      <w:pPr>
        <w:spacing w:after="0" w:line="276" w:lineRule="auto"/>
        <w:rPr>
          <w:rFonts w:ascii="Arial" w:eastAsia="Arial" w:hAnsi="Arial" w:cs="Arial"/>
          <w:b/>
        </w:rPr>
      </w:pPr>
      <w:r>
        <w:rPr>
          <w:rFonts w:ascii="Arial" w:eastAsia="Arial" w:hAnsi="Arial" w:cs="Arial"/>
          <w:b/>
        </w:rPr>
        <w:t>Para más información</w:t>
      </w:r>
    </w:p>
    <w:p w14:paraId="556A021A" w14:textId="77777777" w:rsidR="0020610D" w:rsidRDefault="0020610D">
      <w:pPr>
        <w:spacing w:after="0" w:line="276" w:lineRule="auto"/>
        <w:rPr>
          <w:rFonts w:ascii="Arial" w:eastAsia="Arial" w:hAnsi="Arial" w:cs="Arial"/>
          <w:b/>
        </w:rPr>
      </w:pPr>
    </w:p>
    <w:p w14:paraId="5EDF7503" w14:textId="77777777" w:rsidR="0020610D" w:rsidRDefault="00297A5C">
      <w:pPr>
        <w:spacing w:after="0" w:line="276" w:lineRule="auto"/>
        <w:rPr>
          <w:rFonts w:ascii="Arial" w:eastAsia="Arial" w:hAnsi="Arial" w:cs="Arial"/>
          <w:b/>
        </w:rPr>
      </w:pPr>
      <w:r>
        <w:rPr>
          <w:rFonts w:ascii="Arial" w:eastAsia="Arial" w:hAnsi="Arial" w:cs="Arial"/>
          <w:b/>
        </w:rPr>
        <w:t>Gabinete de prensa SEAIC:</w:t>
      </w:r>
    </w:p>
    <w:p w14:paraId="3D98DE90" w14:textId="77777777" w:rsidR="0020610D" w:rsidRDefault="00297A5C">
      <w:pPr>
        <w:spacing w:after="0" w:line="276" w:lineRule="auto"/>
        <w:rPr>
          <w:rFonts w:ascii="Arial" w:eastAsia="Arial" w:hAnsi="Arial" w:cs="Arial"/>
          <w:b/>
        </w:rPr>
      </w:pPr>
      <w:r>
        <w:rPr>
          <w:rFonts w:ascii="Arial" w:eastAsia="Arial" w:hAnsi="Arial" w:cs="Arial"/>
          <w:b/>
        </w:rPr>
        <w:t>ALABRA</w:t>
      </w:r>
    </w:p>
    <w:p w14:paraId="2C9F186D" w14:textId="77777777" w:rsidR="0020610D" w:rsidRDefault="00297A5C">
      <w:pPr>
        <w:spacing w:after="0" w:line="480" w:lineRule="auto"/>
        <w:rPr>
          <w:rFonts w:ascii="Arial" w:eastAsia="Arial" w:hAnsi="Arial" w:cs="Arial"/>
          <w:b/>
        </w:rPr>
      </w:pPr>
      <w:r>
        <w:rPr>
          <w:rFonts w:ascii="Arial" w:eastAsia="Arial" w:hAnsi="Arial" w:cs="Arial"/>
          <w:b/>
        </w:rPr>
        <w:t xml:space="preserve">Helena Pastor </w:t>
      </w:r>
      <w:hyperlink r:id="rId7">
        <w:r>
          <w:rPr>
            <w:rFonts w:ascii="Arial" w:eastAsia="Arial" w:hAnsi="Arial" w:cs="Arial"/>
            <w:b/>
            <w:u w:val="single"/>
          </w:rPr>
          <w:t>helena.pastor@alabra.es</w:t>
        </w:r>
      </w:hyperlink>
      <w:r>
        <w:rPr>
          <w:rFonts w:ascii="Arial" w:eastAsia="Arial" w:hAnsi="Arial" w:cs="Arial"/>
          <w:b/>
        </w:rPr>
        <w:t xml:space="preserve"> / 647 24 16 15</w:t>
      </w:r>
    </w:p>
    <w:p w14:paraId="6E78C677" w14:textId="77777777" w:rsidR="0020610D" w:rsidRDefault="0020610D">
      <w:pPr>
        <w:spacing w:after="0" w:line="276" w:lineRule="auto"/>
        <w:jc w:val="center"/>
        <w:rPr>
          <w:rFonts w:ascii="Arial" w:eastAsia="Arial" w:hAnsi="Arial" w:cs="Arial"/>
          <w:b/>
        </w:rPr>
      </w:pPr>
    </w:p>
    <w:p w14:paraId="2A62BE44" w14:textId="77777777" w:rsidR="0020610D" w:rsidRDefault="0020610D">
      <w:pPr>
        <w:spacing w:after="0" w:line="276" w:lineRule="auto"/>
        <w:jc w:val="center"/>
        <w:rPr>
          <w:rFonts w:ascii="Arial" w:eastAsia="Arial" w:hAnsi="Arial" w:cs="Arial"/>
          <w:b/>
        </w:rPr>
      </w:pPr>
    </w:p>
    <w:p w14:paraId="2929F412" w14:textId="77777777" w:rsidR="0020610D" w:rsidRDefault="0020610D">
      <w:pPr>
        <w:spacing w:after="0" w:line="276" w:lineRule="auto"/>
        <w:jc w:val="center"/>
        <w:rPr>
          <w:rFonts w:ascii="Arial" w:eastAsia="Arial" w:hAnsi="Arial" w:cs="Arial"/>
          <w:b/>
        </w:rPr>
      </w:pPr>
    </w:p>
    <w:sectPr w:rsidR="0020610D">
      <w:pgSz w:w="11906" w:h="16838"/>
      <w:pgMar w:top="1417" w:right="1416" w:bottom="993"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202B3"/>
    <w:multiLevelType w:val="multilevel"/>
    <w:tmpl w:val="7B9C7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3226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0D"/>
    <w:rsid w:val="0020610D"/>
    <w:rsid w:val="00297A5C"/>
    <w:rsid w:val="00313D92"/>
    <w:rsid w:val="00330123"/>
    <w:rsid w:val="005F7134"/>
    <w:rsid w:val="00660EC1"/>
    <w:rsid w:val="007A2950"/>
    <w:rsid w:val="00E804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0CF6"/>
  <w15:docId w15:val="{4EB51525-250D-7B45-820E-D2C439DA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48C"/>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54729B"/>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b/>
      <w:bCs/>
      <w:sz w:val="28"/>
      <w:szCs w:val="28"/>
      <w:lang w:eastAsia="es-ES"/>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99"/>
    <w:qFormat/>
    <w:rsid w:val="00F1348C"/>
    <w:pPr>
      <w:ind w:left="720"/>
      <w:contextualSpacing/>
    </w:pPr>
  </w:style>
  <w:style w:type="character" w:styleId="Textoennegrita">
    <w:name w:val="Strong"/>
    <w:uiPriority w:val="22"/>
    <w:qFormat/>
    <w:rsid w:val="00F1348C"/>
    <w:rPr>
      <w:b/>
      <w:bCs/>
    </w:rPr>
  </w:style>
  <w:style w:type="character" w:customStyle="1" w:styleId="st">
    <w:name w:val="st"/>
    <w:basedOn w:val="Fuentedeprrafopredeter"/>
    <w:rsid w:val="00F066AD"/>
  </w:style>
  <w:style w:type="paragraph" w:styleId="Textodeglobo">
    <w:name w:val="Balloon Text"/>
    <w:basedOn w:val="Normal"/>
    <w:link w:val="TextodegloboCar"/>
    <w:uiPriority w:val="99"/>
    <w:semiHidden/>
    <w:unhideWhenUsed/>
    <w:rsid w:val="006E1F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F6A"/>
    <w:rPr>
      <w:rFonts w:ascii="Segoe UI" w:eastAsia="Calibri" w:hAnsi="Segoe UI" w:cs="Segoe UI"/>
      <w:sz w:val="18"/>
      <w:szCs w:val="18"/>
    </w:rPr>
  </w:style>
  <w:style w:type="character" w:customStyle="1" w:styleId="Ttulo4Car">
    <w:name w:val="Título 4 Car"/>
    <w:basedOn w:val="Fuentedeprrafopredeter"/>
    <w:link w:val="Ttulo4"/>
    <w:rsid w:val="0054729B"/>
    <w:rPr>
      <w:rFonts w:ascii="Times New Roman" w:eastAsia="Times New Roman" w:hAnsi="Times New Roman" w:cs="Times New Roman"/>
      <w:b/>
      <w:bCs/>
      <w:sz w:val="28"/>
      <w:szCs w:val="28"/>
      <w:lang w:eastAsia="es-ES"/>
    </w:rPr>
  </w:style>
  <w:style w:type="character" w:styleId="Hipervnculo">
    <w:name w:val="Hyperlink"/>
    <w:basedOn w:val="Fuentedeprrafopredeter"/>
    <w:uiPriority w:val="99"/>
    <w:unhideWhenUsed/>
    <w:rsid w:val="003A337B"/>
    <w:rPr>
      <w:color w:val="0563C1" w:themeColor="hyperlink"/>
      <w:u w:val="single"/>
    </w:rPr>
  </w:style>
  <w:style w:type="character" w:styleId="Mencinsinresolver">
    <w:name w:val="Unresolved Mention"/>
    <w:basedOn w:val="Fuentedeprrafopredeter"/>
    <w:uiPriority w:val="99"/>
    <w:semiHidden/>
    <w:unhideWhenUsed/>
    <w:rsid w:val="003A337B"/>
    <w:rPr>
      <w:color w:val="605E5C"/>
      <w:shd w:val="clear" w:color="auto" w:fill="E1DFDD"/>
    </w:rPr>
  </w:style>
  <w:style w:type="character" w:styleId="Refdecomentario">
    <w:name w:val="annotation reference"/>
    <w:basedOn w:val="Fuentedeprrafopredeter"/>
    <w:uiPriority w:val="99"/>
    <w:semiHidden/>
    <w:unhideWhenUsed/>
    <w:rsid w:val="000B7D06"/>
    <w:rPr>
      <w:sz w:val="16"/>
      <w:szCs w:val="16"/>
    </w:rPr>
  </w:style>
  <w:style w:type="paragraph" w:styleId="Textocomentario">
    <w:name w:val="annotation text"/>
    <w:basedOn w:val="Normal"/>
    <w:link w:val="TextocomentarioCar"/>
    <w:uiPriority w:val="99"/>
    <w:unhideWhenUsed/>
    <w:rsid w:val="000B7D06"/>
    <w:pPr>
      <w:spacing w:line="240" w:lineRule="auto"/>
    </w:pPr>
    <w:rPr>
      <w:sz w:val="20"/>
      <w:szCs w:val="20"/>
    </w:rPr>
  </w:style>
  <w:style w:type="character" w:customStyle="1" w:styleId="TextocomentarioCar">
    <w:name w:val="Texto comentario Car"/>
    <w:basedOn w:val="Fuentedeprrafopredeter"/>
    <w:link w:val="Textocomentario"/>
    <w:uiPriority w:val="99"/>
    <w:rsid w:val="000B7D0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B7D06"/>
    <w:rPr>
      <w:b/>
      <w:bCs/>
    </w:rPr>
  </w:style>
  <w:style w:type="character" w:customStyle="1" w:styleId="AsuntodelcomentarioCar">
    <w:name w:val="Asunto del comentario Car"/>
    <w:basedOn w:val="TextocomentarioCar"/>
    <w:link w:val="Asuntodelcomentario"/>
    <w:uiPriority w:val="99"/>
    <w:semiHidden/>
    <w:rsid w:val="000B7D06"/>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330123"/>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lena.pastor@alabra.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Planner Media">
      <a:dk1>
        <a:srgbClr val="535248"/>
      </a:dk1>
      <a:lt1>
        <a:sysClr val="window" lastClr="FFFFFF"/>
      </a:lt1>
      <a:dk2>
        <a:srgbClr val="FFE600"/>
      </a:dk2>
      <a:lt2>
        <a:srgbClr val="9EC377"/>
      </a:lt2>
      <a:accent1>
        <a:srgbClr val="F8C6A0"/>
      </a:accent1>
      <a:accent2>
        <a:srgbClr val="8BAC69"/>
      </a:accent2>
      <a:accent3>
        <a:srgbClr val="B3DFE3"/>
      </a:accent3>
      <a:accent4>
        <a:srgbClr val="CBB500"/>
      </a:accent4>
      <a:accent5>
        <a:srgbClr val="F4A061"/>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pYKHfUIiPduAPJtAM6X33fI9fg==">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604</Words>
  <Characters>3323</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HelenaPastor</cp:lastModifiedBy>
  <cp:revision>5</cp:revision>
  <dcterms:created xsi:type="dcterms:W3CDTF">2022-10-31T10:24:00Z</dcterms:created>
  <dcterms:modified xsi:type="dcterms:W3CDTF">2022-10-31T10:36:00Z</dcterms:modified>
</cp:coreProperties>
</file>